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85" w:rsidRPr="00746785" w:rsidRDefault="00746785" w:rsidP="00746785"/>
    <w:p w:rsidR="00746785" w:rsidRPr="00746785" w:rsidRDefault="00746785" w:rsidP="00746785">
      <w:pPr>
        <w:rPr>
          <w:b/>
        </w:rPr>
      </w:pPr>
      <w:r w:rsidRPr="00746785">
        <w:rPr>
          <w:b/>
        </w:rPr>
        <w:t xml:space="preserve"> VALORES ACUMULADOS A OCTUBRE 2015. VARIACIÓN INTERANUAL EN %</w:t>
      </w:r>
    </w:p>
    <w:p w:rsidR="00746785" w:rsidRPr="00746785" w:rsidRDefault="00746785" w:rsidP="00746785">
      <w:pPr>
        <w:rPr>
          <w:b/>
        </w:rPr>
      </w:pPr>
      <w:r w:rsidRPr="00746785">
        <w:rPr>
          <w:b/>
        </w:rPr>
        <w:t xml:space="preserve"> </w:t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721"/>
        <w:gridCol w:w="2267"/>
        <w:gridCol w:w="992"/>
        <w:gridCol w:w="1275"/>
        <w:gridCol w:w="850"/>
      </w:tblGrid>
      <w:tr w:rsidR="00746785" w:rsidRPr="00746785" w:rsidTr="0074678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  <w:bCs/>
              </w:rPr>
            </w:pPr>
            <w:r w:rsidRPr="00746785">
              <w:rPr>
                <w:b/>
                <w:bCs/>
              </w:rPr>
              <w:t>TRÁFICO</w:t>
            </w:r>
          </w:p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MANISES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NACIONAL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   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INTERNACIONAL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   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 %</w:t>
            </w:r>
          </w:p>
        </w:tc>
      </w:tr>
      <w:tr w:rsidR="00746785" w:rsidRPr="00746785" w:rsidTr="00746785">
        <w:trPr>
          <w:trHeight w:val="2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PASAJEROS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1.308.455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11,45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3.062.789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4.371.244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9,72</w:t>
            </w:r>
          </w:p>
        </w:tc>
      </w:tr>
      <w:tr w:rsidR="00746785" w:rsidRPr="00746785" w:rsidTr="00746785">
        <w:trPr>
          <w:trHeight w:val="2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AERONAVES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18.637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6,44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23.941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7,83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42.578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7,80</w:t>
            </w:r>
          </w:p>
        </w:tc>
      </w:tr>
      <w:tr w:rsidR="00746785" w:rsidRPr="00746785" w:rsidTr="00746785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CARGA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3.658.378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29,60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7.681.284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6,34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11.339.662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13,17</w:t>
            </w:r>
          </w:p>
        </w:tc>
      </w:tr>
    </w:tbl>
    <w:p w:rsidR="00746785" w:rsidRPr="00746785" w:rsidRDefault="00746785" w:rsidP="00746785">
      <w:r w:rsidRPr="00746785">
        <w:tab/>
      </w:r>
      <w:r w:rsidRPr="00746785">
        <w:tab/>
        <w:t xml:space="preserve">                   </w:t>
      </w:r>
    </w:p>
    <w:p w:rsidR="00746785" w:rsidRPr="00746785" w:rsidRDefault="00746785" w:rsidP="00746785"/>
    <w:p w:rsidR="00746785" w:rsidRPr="00746785" w:rsidRDefault="00746785" w:rsidP="00746785">
      <w:r w:rsidRPr="00746785">
        <w:t xml:space="preserve">                                                   </w:t>
      </w:r>
    </w:p>
    <w:p w:rsidR="00746785" w:rsidRPr="00746785" w:rsidRDefault="00746785" w:rsidP="00746785"/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5"/>
        <w:gridCol w:w="708"/>
        <w:gridCol w:w="2266"/>
        <w:gridCol w:w="991"/>
        <w:gridCol w:w="1275"/>
        <w:gridCol w:w="849"/>
      </w:tblGrid>
      <w:tr w:rsidR="00746785" w:rsidRPr="00746785" w:rsidTr="007467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  <w:bCs/>
              </w:rPr>
            </w:pPr>
            <w:r w:rsidRPr="00746785">
              <w:rPr>
                <w:b/>
                <w:bCs/>
              </w:rPr>
              <w:t>TRÁFICO</w:t>
            </w:r>
          </w:p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ALTET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NACIONAL</w:t>
            </w:r>
          </w:p>
          <w:p w:rsidR="00746785" w:rsidRPr="00746785" w:rsidRDefault="00746785" w:rsidP="00746785"/>
          <w:p w:rsidR="00746785" w:rsidRPr="00746785" w:rsidRDefault="00746785" w:rsidP="0074678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    %</w:t>
            </w:r>
          </w:p>
          <w:p w:rsidR="00746785" w:rsidRPr="00746785" w:rsidRDefault="00746785" w:rsidP="00746785"/>
          <w:p w:rsidR="00746785" w:rsidRPr="00746785" w:rsidRDefault="00746785" w:rsidP="007467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INTERNACIONAL</w:t>
            </w:r>
          </w:p>
          <w:p w:rsidR="00746785" w:rsidRPr="00746785" w:rsidRDefault="00746785" w:rsidP="00746785"/>
          <w:p w:rsidR="00746785" w:rsidRPr="00746785" w:rsidRDefault="00746785" w:rsidP="0074678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%</w:t>
            </w:r>
          </w:p>
          <w:p w:rsidR="00746785" w:rsidRPr="00746785" w:rsidRDefault="00746785" w:rsidP="00746785"/>
          <w:p w:rsidR="00746785" w:rsidRPr="00746785" w:rsidRDefault="00746785" w:rsidP="007467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    TOTAL</w:t>
            </w:r>
          </w:p>
          <w:p w:rsidR="00746785" w:rsidRPr="00746785" w:rsidRDefault="00746785" w:rsidP="00746785"/>
          <w:p w:rsidR="00746785" w:rsidRPr="00746785" w:rsidRDefault="00746785" w:rsidP="00746785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 %</w:t>
            </w:r>
          </w:p>
          <w:p w:rsidR="00746785" w:rsidRPr="00746785" w:rsidRDefault="00746785" w:rsidP="00746785"/>
          <w:p w:rsidR="00746785" w:rsidRPr="00746785" w:rsidRDefault="00746785" w:rsidP="00746785"/>
        </w:tc>
      </w:tr>
      <w:tr w:rsidR="00746785" w:rsidRPr="00746785" w:rsidTr="00746785">
        <w:trPr>
          <w:trHeight w:val="2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PASAJEROS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1.075.969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9,09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8.238.845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9.314.814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4.06</w:t>
            </w:r>
          </w:p>
        </w:tc>
      </w:tr>
      <w:tr w:rsidR="00746785" w:rsidRPr="00746785" w:rsidTr="00746785">
        <w:trPr>
          <w:trHeight w:val="2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AERONAVES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12.077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17,30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51.991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-0.18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64.068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17,61</w:t>
            </w:r>
          </w:p>
        </w:tc>
      </w:tr>
      <w:tr w:rsidR="00746785" w:rsidRPr="00746785" w:rsidTr="00746785">
        <w:trPr>
          <w:trHeight w:val="6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CARGA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2.141.491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26,46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576.524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16,96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2.718.015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24,32</w:t>
            </w:r>
          </w:p>
        </w:tc>
      </w:tr>
    </w:tbl>
    <w:p w:rsidR="00746785" w:rsidRPr="00746785" w:rsidRDefault="00746785" w:rsidP="00746785">
      <w:r w:rsidRPr="00746785">
        <w:t xml:space="preserve">                                   </w:t>
      </w:r>
    </w:p>
    <w:p w:rsidR="00746785" w:rsidRPr="00746785" w:rsidRDefault="00746785" w:rsidP="00746785"/>
    <w:p w:rsidR="00746785" w:rsidRPr="00746785" w:rsidRDefault="00746785" w:rsidP="00746785">
      <w:r w:rsidRPr="00746785">
        <w:t xml:space="preserve">                                                                                 </w:t>
      </w:r>
    </w:p>
    <w:p w:rsidR="00746785" w:rsidRPr="00746785" w:rsidRDefault="00746785" w:rsidP="00746785">
      <w:pPr>
        <w:rPr>
          <w:b/>
        </w:rPr>
      </w:pPr>
    </w:p>
    <w:p w:rsidR="00746785" w:rsidRDefault="00746785" w:rsidP="00746785">
      <w:pPr>
        <w:rPr>
          <w:b/>
        </w:rPr>
      </w:pPr>
    </w:p>
    <w:p w:rsidR="00746785" w:rsidRDefault="00746785" w:rsidP="00746785">
      <w:pPr>
        <w:rPr>
          <w:b/>
        </w:rPr>
      </w:pPr>
    </w:p>
    <w:p w:rsidR="00746785" w:rsidRDefault="00746785" w:rsidP="00746785">
      <w:pPr>
        <w:rPr>
          <w:b/>
        </w:rPr>
      </w:pPr>
    </w:p>
    <w:p w:rsidR="00746785" w:rsidRDefault="00746785" w:rsidP="00746785">
      <w:pPr>
        <w:rPr>
          <w:b/>
        </w:rPr>
      </w:pPr>
    </w:p>
    <w:p w:rsidR="00746785" w:rsidRDefault="00746785" w:rsidP="00746785">
      <w:pPr>
        <w:rPr>
          <w:b/>
        </w:rPr>
      </w:pPr>
    </w:p>
    <w:p w:rsidR="00746785" w:rsidRDefault="00746785" w:rsidP="00746785">
      <w:pPr>
        <w:rPr>
          <w:b/>
        </w:rPr>
      </w:pPr>
    </w:p>
    <w:p w:rsidR="00746785" w:rsidRDefault="00746785" w:rsidP="00746785">
      <w:pPr>
        <w:rPr>
          <w:b/>
        </w:rPr>
      </w:pPr>
    </w:p>
    <w:p w:rsidR="00746785" w:rsidRPr="00746785" w:rsidRDefault="00746785" w:rsidP="00746785">
      <w:pPr>
        <w:rPr>
          <w:b/>
        </w:rPr>
      </w:pPr>
      <w:r w:rsidRPr="00746785">
        <w:rPr>
          <w:b/>
        </w:rPr>
        <w:t xml:space="preserve">VALORES DE OCTUBRE 2015. VARIACIÓN INTERANUAL EN % </w:t>
      </w:r>
    </w:p>
    <w:tbl>
      <w:tblPr>
        <w:tblpPr w:leftFromText="141" w:rightFromText="141" w:vertAnchor="page" w:horzAnchor="margin" w:tblpXSpec="center" w:tblpY="4411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781"/>
        <w:gridCol w:w="2267"/>
        <w:gridCol w:w="992"/>
        <w:gridCol w:w="1275"/>
        <w:gridCol w:w="850"/>
      </w:tblGrid>
      <w:tr w:rsidR="00746785" w:rsidRPr="00746785" w:rsidTr="0074678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  <w:bCs/>
              </w:rPr>
            </w:pPr>
            <w:bookmarkStart w:id="0" w:name="_GoBack"/>
            <w:bookmarkEnd w:id="0"/>
            <w:r w:rsidRPr="00746785">
              <w:rPr>
                <w:b/>
                <w:bCs/>
              </w:rPr>
              <w:t>TRÁFICO MANISES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NACIONAL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   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INTERNACIONAL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   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 %</w:t>
            </w:r>
          </w:p>
        </w:tc>
      </w:tr>
      <w:tr w:rsidR="00746785" w:rsidRPr="00746785" w:rsidTr="00746785">
        <w:trPr>
          <w:trHeight w:val="2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PASAJEROS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127.663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10,99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333.810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461.473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9,24</w:t>
            </w:r>
          </w:p>
        </w:tc>
      </w:tr>
      <w:tr w:rsidR="00746785" w:rsidRPr="00746785" w:rsidTr="00746785">
        <w:trPr>
          <w:trHeight w:val="2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AERONAVES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1.856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3,98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2.522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4.378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3,72</w:t>
            </w:r>
          </w:p>
        </w:tc>
      </w:tr>
      <w:tr w:rsidR="00746785" w:rsidRPr="00746785" w:rsidTr="00746785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CARGA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452.129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16,70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817.732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-24,12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1.269.891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 xml:space="preserve">   -13,32</w:t>
            </w:r>
          </w:p>
        </w:tc>
      </w:tr>
    </w:tbl>
    <w:p w:rsidR="00746785" w:rsidRPr="00746785" w:rsidRDefault="00746785" w:rsidP="00746785">
      <w:pPr>
        <w:rPr>
          <w:b/>
        </w:rPr>
      </w:pPr>
    </w:p>
    <w:p w:rsidR="00746785" w:rsidRPr="00746785" w:rsidRDefault="00746785" w:rsidP="00746785">
      <w:pPr>
        <w:rPr>
          <w:b/>
        </w:rPr>
      </w:pPr>
    </w:p>
    <w:p w:rsidR="00746785" w:rsidRPr="00746785" w:rsidRDefault="00746785" w:rsidP="00746785">
      <w:r w:rsidRPr="00746785">
        <w:tab/>
        <w:t xml:space="preserve">                                 </w:t>
      </w:r>
    </w:p>
    <w:p w:rsidR="00746785" w:rsidRPr="00746785" w:rsidRDefault="00746785" w:rsidP="00746785">
      <w:r w:rsidRPr="00746785">
        <w:t xml:space="preserve">                        </w:t>
      </w:r>
      <w:r w:rsidRPr="00746785">
        <w:tab/>
      </w:r>
    </w:p>
    <w:p w:rsidR="00746785" w:rsidRPr="00746785" w:rsidRDefault="00746785" w:rsidP="00746785">
      <w:pPr>
        <w:rPr>
          <w:b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5"/>
        <w:gridCol w:w="708"/>
        <w:gridCol w:w="1863"/>
        <w:gridCol w:w="991"/>
        <w:gridCol w:w="1275"/>
        <w:gridCol w:w="1252"/>
      </w:tblGrid>
      <w:tr w:rsidR="00746785" w:rsidRPr="00746785" w:rsidTr="007467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  <w:bCs/>
              </w:rPr>
            </w:pPr>
            <w:r w:rsidRPr="00746785">
              <w:rPr>
                <w:b/>
                <w:bCs/>
              </w:rPr>
              <w:t>TRÁFICO</w:t>
            </w:r>
          </w:p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ALTET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NACIONAL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    %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INTERNACIONAL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    TOTAL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 xml:space="preserve">   %</w:t>
            </w:r>
          </w:p>
        </w:tc>
      </w:tr>
      <w:tr w:rsidR="00746785" w:rsidRPr="00746785" w:rsidTr="00746785">
        <w:trPr>
          <w:trHeight w:val="2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PASAJEROS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99.885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0,72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926.564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1.026.449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6,27</w:t>
            </w:r>
          </w:p>
        </w:tc>
      </w:tr>
      <w:tr w:rsidR="00746785" w:rsidRPr="00746785" w:rsidTr="00746785">
        <w:trPr>
          <w:trHeight w:val="2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85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AERONAVES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1.177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0,68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5.830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7.007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24,84</w:t>
            </w:r>
          </w:p>
        </w:tc>
      </w:tr>
      <w:tr w:rsidR="00746785" w:rsidRPr="00746785" w:rsidTr="0074678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46785" w:rsidRDefault="00746785" w:rsidP="00746785">
            <w:pPr>
              <w:rPr>
                <w:b/>
              </w:rPr>
            </w:pPr>
            <w:r w:rsidRPr="00746785">
              <w:rPr>
                <w:b/>
              </w:rPr>
              <w:t>CARGA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294.152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66,57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98.900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85,92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393.052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85" w:rsidRPr="00746785" w:rsidRDefault="00746785" w:rsidP="00746785">
            <w:r w:rsidRPr="00746785">
              <w:t>71,05</w:t>
            </w:r>
          </w:p>
        </w:tc>
      </w:tr>
    </w:tbl>
    <w:p w:rsidR="00746785" w:rsidRPr="00746785" w:rsidRDefault="00746785" w:rsidP="00746785">
      <w:r w:rsidRPr="00746785">
        <w:t xml:space="preserve">                         </w:t>
      </w:r>
    </w:p>
    <w:p w:rsidR="00746785" w:rsidRPr="00746785" w:rsidRDefault="00746785" w:rsidP="00746785">
      <w:r w:rsidRPr="00746785">
        <w:tab/>
      </w:r>
      <w:r w:rsidRPr="00746785">
        <w:tab/>
        <w:t xml:space="preserve">            </w:t>
      </w:r>
    </w:p>
    <w:p w:rsidR="00FE5699" w:rsidRDefault="00FE5699"/>
    <w:sectPr w:rsidR="00FE5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85"/>
    <w:rsid w:val="00746785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LLUCH VILLAR</dc:creator>
  <cp:lastModifiedBy>MARIA PILAR LLUCH VILLAR</cp:lastModifiedBy>
  <cp:revision>1</cp:revision>
  <dcterms:created xsi:type="dcterms:W3CDTF">2015-11-23T11:04:00Z</dcterms:created>
  <dcterms:modified xsi:type="dcterms:W3CDTF">2015-11-23T11:06:00Z</dcterms:modified>
</cp:coreProperties>
</file>